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E90FA" w14:textId="77777777" w:rsidR="00F5369F" w:rsidRDefault="007916E7">
      <w:pPr>
        <w:spacing w:after="157"/>
        <w:ind w:right="8"/>
        <w:jc w:val="center"/>
      </w:pPr>
      <w:r>
        <w:rPr>
          <w:b/>
          <w:sz w:val="36"/>
        </w:rPr>
        <w:t xml:space="preserve">MGH VISITOR RESTRICTIONS </w:t>
      </w:r>
    </w:p>
    <w:p w14:paraId="53FCA142" w14:textId="77777777" w:rsidR="00F5369F" w:rsidRDefault="007916E7">
      <w:pPr>
        <w:spacing w:after="204" w:line="274" w:lineRule="auto"/>
        <w:jc w:val="center"/>
      </w:pPr>
      <w:r>
        <w:rPr>
          <w:b/>
          <w:i/>
          <w:sz w:val="28"/>
        </w:rPr>
        <w:t xml:space="preserve">Starting March 1, 2021, Marion General Hospital will begin relaxing some of the temporary visitor restrictions in place at the start of the COVID-19 pandemic.   </w:t>
      </w:r>
    </w:p>
    <w:p w14:paraId="1DC34409" w14:textId="77777777" w:rsidR="00F5369F" w:rsidRDefault="007916E7">
      <w:pPr>
        <w:spacing w:after="57"/>
        <w:ind w:left="3"/>
      </w:pPr>
      <w:r>
        <w:rPr>
          <w:b/>
          <w:sz w:val="28"/>
        </w:rPr>
        <w:t>For your safety and for the safety of patients and caregivers:</w:t>
      </w:r>
    </w:p>
    <w:p w14:paraId="6715C5B0" w14:textId="77777777" w:rsidR="00F5369F" w:rsidRDefault="007916E7">
      <w:pPr>
        <w:numPr>
          <w:ilvl w:val="0"/>
          <w:numId w:val="1"/>
        </w:numPr>
        <w:spacing w:after="1" w:line="267" w:lineRule="auto"/>
        <w:ind w:left="745" w:hanging="374"/>
      </w:pPr>
      <w:r>
        <w:rPr>
          <w:sz w:val="28"/>
        </w:rPr>
        <w:t>Visitation is permitted between the hours of 8:00 am and 8:00 pm.</w:t>
      </w:r>
    </w:p>
    <w:p w14:paraId="59A49F9B" w14:textId="77777777" w:rsidR="002E03D1" w:rsidRDefault="007916E7">
      <w:pPr>
        <w:spacing w:after="51" w:line="267" w:lineRule="auto"/>
        <w:ind w:left="1094" w:right="2658" w:hanging="10"/>
        <w:rPr>
          <w:sz w:val="28"/>
        </w:rPr>
      </w:pPr>
      <w:r>
        <w:rPr>
          <w:rFonts w:ascii="Courier New" w:eastAsia="Courier New" w:hAnsi="Courier New" w:cs="Courier New"/>
          <w:sz w:val="28"/>
        </w:rPr>
        <w:t xml:space="preserve">o </w:t>
      </w:r>
      <w:r>
        <w:rPr>
          <w:sz w:val="28"/>
        </w:rPr>
        <w:t xml:space="preserve">8:00 am to 5:30 pm entry at the Main Entrance </w:t>
      </w:r>
    </w:p>
    <w:p w14:paraId="494DE886" w14:textId="3EABA34D" w:rsidR="00F5369F" w:rsidRDefault="007916E7">
      <w:pPr>
        <w:spacing w:after="51" w:line="267" w:lineRule="auto"/>
        <w:ind w:left="1094" w:right="2658" w:hanging="10"/>
      </w:pPr>
      <w:r>
        <w:rPr>
          <w:rFonts w:ascii="Courier New" w:eastAsia="Courier New" w:hAnsi="Courier New" w:cs="Courier New"/>
          <w:sz w:val="28"/>
        </w:rPr>
        <w:t xml:space="preserve">o </w:t>
      </w:r>
      <w:r>
        <w:rPr>
          <w:sz w:val="28"/>
        </w:rPr>
        <w:t>5:30 pm to 8:00 pm entry at the Emergency Department</w:t>
      </w:r>
    </w:p>
    <w:p w14:paraId="4D9818A1" w14:textId="55B50926" w:rsidR="002E03D1" w:rsidRPr="002E03D1" w:rsidRDefault="002E03D1">
      <w:pPr>
        <w:numPr>
          <w:ilvl w:val="0"/>
          <w:numId w:val="1"/>
        </w:numPr>
        <w:spacing w:after="15" w:line="267" w:lineRule="auto"/>
        <w:ind w:left="745" w:hanging="374"/>
      </w:pPr>
      <w:r w:rsidRPr="002E03D1">
        <w:rPr>
          <w:sz w:val="28"/>
          <w:szCs w:val="28"/>
        </w:rPr>
        <w:t xml:space="preserve">No visitors under 18 </w:t>
      </w:r>
      <w:r>
        <w:rPr>
          <w:sz w:val="28"/>
          <w:szCs w:val="28"/>
        </w:rPr>
        <w:t xml:space="preserve">years old </w:t>
      </w:r>
      <w:r w:rsidRPr="002E03D1">
        <w:rPr>
          <w:sz w:val="28"/>
          <w:szCs w:val="28"/>
        </w:rPr>
        <w:t>are permitted at this time.</w:t>
      </w:r>
    </w:p>
    <w:p w14:paraId="4CDE329F" w14:textId="6D64C2F5" w:rsidR="00F5369F" w:rsidRDefault="007916E7">
      <w:pPr>
        <w:numPr>
          <w:ilvl w:val="0"/>
          <w:numId w:val="1"/>
        </w:numPr>
        <w:spacing w:after="15" w:line="267" w:lineRule="auto"/>
        <w:ind w:left="745" w:hanging="374"/>
      </w:pPr>
      <w:r>
        <w:rPr>
          <w:sz w:val="28"/>
        </w:rPr>
        <w:t>Face masks are required at all times during your visit to an MGH facility.</w:t>
      </w:r>
    </w:p>
    <w:p w14:paraId="0348E4B8" w14:textId="77777777" w:rsidR="00F5369F" w:rsidRDefault="007916E7">
      <w:pPr>
        <w:numPr>
          <w:ilvl w:val="0"/>
          <w:numId w:val="1"/>
        </w:numPr>
        <w:spacing w:after="51" w:line="267" w:lineRule="auto"/>
        <w:ind w:left="745" w:hanging="374"/>
      </w:pPr>
      <w:r>
        <w:rPr>
          <w:sz w:val="28"/>
        </w:rPr>
        <w:t>All visitors will be screened and given an identification badge to display on their upper chest. After being screened, inpatient visitors will be asked to go directly to the patient room.</w:t>
      </w:r>
    </w:p>
    <w:p w14:paraId="41B2C7BF" w14:textId="77777777" w:rsidR="007916E7" w:rsidRDefault="007916E7" w:rsidP="007916E7">
      <w:pPr>
        <w:numPr>
          <w:ilvl w:val="0"/>
          <w:numId w:val="1"/>
        </w:numPr>
        <w:spacing w:after="0" w:line="267" w:lineRule="auto"/>
        <w:ind w:left="745" w:hanging="374"/>
      </w:pPr>
      <w:r>
        <w:rPr>
          <w:sz w:val="28"/>
        </w:rPr>
        <w:t>1 or 2 visitors per patient, depending on the unit, will be allowed.</w:t>
      </w:r>
    </w:p>
    <w:p w14:paraId="508A6BE3" w14:textId="26C3ADE0" w:rsidR="00D51158" w:rsidRPr="007916E7" w:rsidRDefault="00D51158" w:rsidP="007916E7">
      <w:pPr>
        <w:numPr>
          <w:ilvl w:val="0"/>
          <w:numId w:val="1"/>
        </w:numPr>
        <w:spacing w:after="0" w:line="267" w:lineRule="auto"/>
        <w:ind w:left="745" w:hanging="374"/>
      </w:pPr>
      <w:r w:rsidRPr="007916E7">
        <w:rPr>
          <w:sz w:val="28"/>
        </w:rPr>
        <w:t xml:space="preserve">Visitors </w:t>
      </w:r>
      <w:r w:rsidR="00D17666">
        <w:rPr>
          <w:sz w:val="28"/>
        </w:rPr>
        <w:t xml:space="preserve">accompanying patients </w:t>
      </w:r>
      <w:r w:rsidRPr="007916E7">
        <w:rPr>
          <w:sz w:val="28"/>
        </w:rPr>
        <w:t>may</w:t>
      </w:r>
      <w:r w:rsidR="007916E7" w:rsidRPr="007916E7">
        <w:rPr>
          <w:sz w:val="28"/>
        </w:rPr>
        <w:t xml:space="preserve"> visit the cafeteria and gift shop.</w:t>
      </w:r>
    </w:p>
    <w:p w14:paraId="4996F109" w14:textId="77777777" w:rsidR="007916E7" w:rsidRDefault="007916E7" w:rsidP="007916E7">
      <w:pPr>
        <w:spacing w:after="0" w:line="267" w:lineRule="auto"/>
      </w:pPr>
    </w:p>
    <w:p w14:paraId="7B5C8518" w14:textId="77777777" w:rsidR="00B579D5" w:rsidRDefault="007916E7">
      <w:pPr>
        <w:spacing w:after="51" w:line="267" w:lineRule="auto"/>
        <w:ind w:left="287" w:right="1458" w:hanging="284"/>
        <w:rPr>
          <w:b/>
          <w:sz w:val="28"/>
        </w:rPr>
      </w:pPr>
      <w:r>
        <w:rPr>
          <w:b/>
          <w:sz w:val="28"/>
        </w:rPr>
        <w:t>The following patient care areas may receive limited dedicated visitor(s):</w:t>
      </w:r>
    </w:p>
    <w:p w14:paraId="71D34513" w14:textId="194EB403" w:rsidR="00B579D5" w:rsidRDefault="007916E7">
      <w:pPr>
        <w:spacing w:after="51" w:line="267" w:lineRule="auto"/>
        <w:ind w:left="287" w:right="1458" w:hanging="284"/>
        <w:rPr>
          <w:sz w:val="28"/>
        </w:rPr>
      </w:pPr>
      <w:r>
        <w:rPr>
          <w:sz w:val="28"/>
        </w:rPr>
        <w:t>One (1) Visitor is permitted to accompany an Emergency Department patient</w:t>
      </w:r>
    </w:p>
    <w:p w14:paraId="44571EC9" w14:textId="3596B610" w:rsidR="00B579D5" w:rsidRDefault="007916E7">
      <w:pPr>
        <w:spacing w:after="51" w:line="267" w:lineRule="auto"/>
        <w:ind w:left="287" w:right="1458" w:hanging="284"/>
        <w:rPr>
          <w:sz w:val="28"/>
        </w:rPr>
      </w:pPr>
      <w:r>
        <w:rPr>
          <w:sz w:val="28"/>
        </w:rPr>
        <w:t>Two (2) Visitors are permitted for the following departments:</w:t>
      </w:r>
    </w:p>
    <w:p w14:paraId="713AE9A7" w14:textId="4AF56CAE" w:rsidR="00F5369F" w:rsidRDefault="007916E7" w:rsidP="00B579D5">
      <w:pPr>
        <w:spacing w:after="51" w:line="267" w:lineRule="auto"/>
        <w:ind w:left="655" w:right="1458" w:hanging="284"/>
      </w:pPr>
      <w:r>
        <w:rPr>
          <w:rFonts w:ascii="Segoe UI Symbol" w:eastAsia="Segoe UI Symbol" w:hAnsi="Segoe UI Symbol" w:cs="Segoe UI Symbol"/>
          <w:sz w:val="28"/>
        </w:rPr>
        <w:t xml:space="preserve">• </w:t>
      </w:r>
      <w:r>
        <w:rPr>
          <w:sz w:val="28"/>
        </w:rPr>
        <w:t>Pediatrics</w:t>
      </w:r>
    </w:p>
    <w:p w14:paraId="7C22AC17" w14:textId="77777777" w:rsidR="00F5369F" w:rsidRDefault="007916E7">
      <w:pPr>
        <w:numPr>
          <w:ilvl w:val="0"/>
          <w:numId w:val="1"/>
        </w:numPr>
        <w:spacing w:after="51" w:line="267" w:lineRule="auto"/>
        <w:ind w:left="745" w:hanging="374"/>
      </w:pPr>
      <w:r>
        <w:rPr>
          <w:sz w:val="28"/>
        </w:rPr>
        <w:t>Special Care Nursery</w:t>
      </w:r>
    </w:p>
    <w:p w14:paraId="5930FB72" w14:textId="77777777" w:rsidR="00F5369F" w:rsidRDefault="007916E7">
      <w:pPr>
        <w:numPr>
          <w:ilvl w:val="0"/>
          <w:numId w:val="1"/>
        </w:numPr>
        <w:spacing w:after="51" w:line="267" w:lineRule="auto"/>
        <w:ind w:left="745" w:hanging="374"/>
      </w:pPr>
      <w:r>
        <w:rPr>
          <w:sz w:val="28"/>
        </w:rPr>
        <w:t>Obstetrics</w:t>
      </w:r>
    </w:p>
    <w:p w14:paraId="472B1F74" w14:textId="3DC7A654" w:rsidR="00F5369F" w:rsidRPr="00DA4FCA" w:rsidRDefault="007916E7">
      <w:pPr>
        <w:numPr>
          <w:ilvl w:val="0"/>
          <w:numId w:val="1"/>
        </w:numPr>
        <w:spacing w:after="66"/>
        <w:ind w:left="745" w:hanging="374"/>
      </w:pPr>
      <w:r>
        <w:rPr>
          <w:sz w:val="28"/>
        </w:rPr>
        <w:t>Acute Rehab Unit (ARU)</w:t>
      </w:r>
    </w:p>
    <w:p w14:paraId="2F44B884" w14:textId="7916A750" w:rsidR="00DA4FCA" w:rsidRPr="002E03D1" w:rsidRDefault="002E03D1">
      <w:pPr>
        <w:numPr>
          <w:ilvl w:val="0"/>
          <w:numId w:val="1"/>
        </w:numPr>
        <w:spacing w:after="66"/>
        <w:ind w:left="745" w:hanging="374"/>
        <w:rPr>
          <w:sz w:val="28"/>
          <w:szCs w:val="28"/>
        </w:rPr>
      </w:pPr>
      <w:r w:rsidRPr="002E03D1">
        <w:rPr>
          <w:sz w:val="28"/>
          <w:szCs w:val="28"/>
        </w:rPr>
        <w:t>Surgery</w:t>
      </w:r>
    </w:p>
    <w:p w14:paraId="5C627337" w14:textId="77777777" w:rsidR="00F5369F" w:rsidRDefault="007916E7">
      <w:pPr>
        <w:numPr>
          <w:ilvl w:val="0"/>
          <w:numId w:val="1"/>
        </w:numPr>
        <w:spacing w:after="51" w:line="267" w:lineRule="auto"/>
        <w:ind w:left="745" w:hanging="374"/>
      </w:pPr>
      <w:r>
        <w:rPr>
          <w:sz w:val="28"/>
        </w:rPr>
        <w:t>Critical Care (Non-Covid)</w:t>
      </w:r>
    </w:p>
    <w:p w14:paraId="47EAE929" w14:textId="77777777" w:rsidR="00F5369F" w:rsidRDefault="007916E7">
      <w:pPr>
        <w:numPr>
          <w:ilvl w:val="0"/>
          <w:numId w:val="1"/>
        </w:numPr>
        <w:spacing w:after="51" w:line="267" w:lineRule="auto"/>
        <w:ind w:left="745" w:hanging="374"/>
      </w:pPr>
      <w:r>
        <w:rPr>
          <w:sz w:val="28"/>
        </w:rPr>
        <w:t>Telemetry (Non-Covid)</w:t>
      </w:r>
    </w:p>
    <w:p w14:paraId="721DB519" w14:textId="023EC992" w:rsidR="00DA4FCA" w:rsidRDefault="007916E7" w:rsidP="00DA4FCA">
      <w:pPr>
        <w:numPr>
          <w:ilvl w:val="0"/>
          <w:numId w:val="1"/>
        </w:numPr>
        <w:spacing w:after="509" w:line="267" w:lineRule="auto"/>
        <w:ind w:left="745" w:hanging="374"/>
      </w:pPr>
      <w:r>
        <w:rPr>
          <w:sz w:val="28"/>
        </w:rPr>
        <w:t>Medical Surgical</w:t>
      </w:r>
    </w:p>
    <w:p w14:paraId="7E619EAA" w14:textId="4D710C1C" w:rsidR="00F5369F" w:rsidRDefault="007916E7">
      <w:pPr>
        <w:spacing w:after="97" w:line="277" w:lineRule="auto"/>
      </w:pPr>
      <w:r>
        <w:rPr>
          <w:sz w:val="28"/>
        </w:rPr>
        <w:t>Marion General Hospital has taken additional steps to ensure safety for patients, visitors</w:t>
      </w:r>
      <w:r w:rsidR="00043198">
        <w:rPr>
          <w:sz w:val="28"/>
        </w:rPr>
        <w:t>,</w:t>
      </w:r>
      <w:r>
        <w:rPr>
          <w:sz w:val="28"/>
        </w:rPr>
        <w:t xml:space="preserve"> and team members at each location: </w:t>
      </w:r>
    </w:p>
    <w:p w14:paraId="0210E1B0" w14:textId="77777777" w:rsidR="00F5369F" w:rsidRDefault="007916E7">
      <w:pPr>
        <w:numPr>
          <w:ilvl w:val="0"/>
          <w:numId w:val="1"/>
        </w:numPr>
        <w:spacing w:after="30" w:line="276" w:lineRule="auto"/>
        <w:ind w:left="745" w:hanging="374"/>
      </w:pPr>
      <w:r>
        <w:rPr>
          <w:b/>
          <w:sz w:val="24"/>
        </w:rPr>
        <w:lastRenderedPageBreak/>
        <w:t xml:space="preserve">Masks: </w:t>
      </w:r>
      <w:r>
        <w:rPr>
          <w:sz w:val="24"/>
        </w:rPr>
        <w:t>Providers and patient-facing team members always wear masks at every MGH facility where patient care is provided.  Patients and visitors will also be required to wear masks.</w:t>
      </w:r>
    </w:p>
    <w:p w14:paraId="5CAECF37" w14:textId="77777777" w:rsidR="00F5369F" w:rsidRDefault="007916E7">
      <w:pPr>
        <w:numPr>
          <w:ilvl w:val="0"/>
          <w:numId w:val="1"/>
        </w:numPr>
        <w:spacing w:after="30" w:line="276" w:lineRule="auto"/>
        <w:ind w:left="745" w:hanging="374"/>
      </w:pPr>
      <w:r>
        <w:rPr>
          <w:b/>
          <w:sz w:val="24"/>
        </w:rPr>
        <w:t xml:space="preserve">Social distancing: </w:t>
      </w:r>
      <w:r>
        <w:rPr>
          <w:sz w:val="24"/>
        </w:rPr>
        <w:t>MGH supports social distancing guidelines by redesigning spaces and displaying six-foot distances wherever possible.</w:t>
      </w:r>
    </w:p>
    <w:p w14:paraId="39504640" w14:textId="77777777" w:rsidR="00F5369F" w:rsidRDefault="007916E7">
      <w:pPr>
        <w:numPr>
          <w:ilvl w:val="0"/>
          <w:numId w:val="1"/>
        </w:numPr>
        <w:spacing w:after="30" w:line="276" w:lineRule="auto"/>
        <w:ind w:left="745" w:hanging="374"/>
      </w:pPr>
      <w:r>
        <w:rPr>
          <w:b/>
          <w:sz w:val="24"/>
        </w:rPr>
        <w:t>Limited waiting room time:</w:t>
      </w:r>
      <w:r>
        <w:rPr>
          <w:sz w:val="24"/>
        </w:rPr>
        <w:t xml:space="preserve">  MGH is working to decrease (or even eliminate) the time patients spend in waiting rooms.</w:t>
      </w:r>
    </w:p>
    <w:p w14:paraId="57A3EADA" w14:textId="77777777" w:rsidR="00F5369F" w:rsidRDefault="007916E7">
      <w:pPr>
        <w:numPr>
          <w:ilvl w:val="0"/>
          <w:numId w:val="1"/>
        </w:numPr>
        <w:spacing w:after="30" w:line="276" w:lineRule="auto"/>
        <w:ind w:left="745" w:hanging="374"/>
      </w:pPr>
      <w:r>
        <w:rPr>
          <w:b/>
          <w:sz w:val="24"/>
        </w:rPr>
        <w:t>Continual disinfecting:</w:t>
      </w:r>
      <w:r>
        <w:rPr>
          <w:sz w:val="24"/>
        </w:rPr>
        <w:t xml:space="preserve"> MGH has enhanced disinfecting procedures to ensure spaces and surfaces remain thoroughly clean throughout the day. </w:t>
      </w:r>
    </w:p>
    <w:sectPr w:rsidR="00F5369F">
      <w:pgSz w:w="12240" w:h="15840"/>
      <w:pgMar w:top="1440" w:right="715" w:bottom="1440" w:left="10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6A20BA"/>
    <w:multiLevelType w:val="hybridMultilevel"/>
    <w:tmpl w:val="4FB43066"/>
    <w:lvl w:ilvl="0" w:tplc="0EEE1514">
      <w:start w:val="1"/>
      <w:numFmt w:val="bullet"/>
      <w:lvlText w:val="•"/>
      <w:lvlJc w:val="left"/>
      <w:pPr>
        <w:ind w:left="7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0D2EB62">
      <w:start w:val="1"/>
      <w:numFmt w:val="bullet"/>
      <w:lvlText w:val="o"/>
      <w:lvlJc w:val="left"/>
      <w:pPr>
        <w:ind w:left="15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F645D2C">
      <w:start w:val="1"/>
      <w:numFmt w:val="bullet"/>
      <w:lvlText w:val="▪"/>
      <w:lvlJc w:val="left"/>
      <w:pPr>
        <w:ind w:left="22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F3CBBE4">
      <w:start w:val="1"/>
      <w:numFmt w:val="bullet"/>
      <w:lvlText w:val="•"/>
      <w:lvlJc w:val="left"/>
      <w:pPr>
        <w:ind w:left="29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0F21A5A">
      <w:start w:val="1"/>
      <w:numFmt w:val="bullet"/>
      <w:lvlText w:val="o"/>
      <w:lvlJc w:val="left"/>
      <w:pPr>
        <w:ind w:left="36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A501EA2">
      <w:start w:val="1"/>
      <w:numFmt w:val="bullet"/>
      <w:lvlText w:val="▪"/>
      <w:lvlJc w:val="left"/>
      <w:pPr>
        <w:ind w:left="43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31031A2">
      <w:start w:val="1"/>
      <w:numFmt w:val="bullet"/>
      <w:lvlText w:val="•"/>
      <w:lvlJc w:val="left"/>
      <w:pPr>
        <w:ind w:left="51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742289E">
      <w:start w:val="1"/>
      <w:numFmt w:val="bullet"/>
      <w:lvlText w:val="o"/>
      <w:lvlJc w:val="left"/>
      <w:pPr>
        <w:ind w:left="58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9E4504E">
      <w:start w:val="1"/>
      <w:numFmt w:val="bullet"/>
      <w:lvlText w:val="▪"/>
      <w:lvlJc w:val="left"/>
      <w:pPr>
        <w:ind w:left="65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69F"/>
    <w:rsid w:val="00043198"/>
    <w:rsid w:val="002E03D1"/>
    <w:rsid w:val="007916E7"/>
    <w:rsid w:val="00B579D5"/>
    <w:rsid w:val="00D17666"/>
    <w:rsid w:val="00D51158"/>
    <w:rsid w:val="00DA4FCA"/>
    <w:rsid w:val="00F53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A1C5"/>
  <w15:docId w15:val="{4405ACBE-ADDC-454B-B48A-E1D7FD23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Evans,Sarah</dc:creator>
  <cp:keywords/>
  <cp:lastModifiedBy>Lyons,Kate</cp:lastModifiedBy>
  <cp:revision>3</cp:revision>
  <dcterms:created xsi:type="dcterms:W3CDTF">2021-05-27T13:30:00Z</dcterms:created>
  <dcterms:modified xsi:type="dcterms:W3CDTF">2021-05-27T13:41:00Z</dcterms:modified>
</cp:coreProperties>
</file>